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4979" w14:textId="77777777" w:rsidR="008E08B4" w:rsidRPr="00C55CBA" w:rsidRDefault="008E08B4" w:rsidP="008E08B4">
      <w:pPr>
        <w:jc w:val="center"/>
        <w:rPr>
          <w:rFonts w:ascii="Arial Rounded MT Bold" w:hAnsi="Arial Rounded MT Bold"/>
          <w:u w:val="single"/>
        </w:rPr>
      </w:pPr>
      <w:r w:rsidRPr="00C55CBA">
        <w:rPr>
          <w:rFonts w:ascii="Arial Rounded MT Bold" w:hAnsi="Arial Rounded MT Bold"/>
          <w:u w:val="single"/>
        </w:rPr>
        <w:t>Patient Registration</w:t>
      </w:r>
    </w:p>
    <w:p w14:paraId="5164963A" w14:textId="77777777" w:rsidR="008E08B4" w:rsidRPr="00A94797" w:rsidRDefault="008E08B4" w:rsidP="008E08B4">
      <w:pPr>
        <w:rPr>
          <w:rFonts w:ascii="Arial" w:hAnsi="Arial" w:cs="Arial"/>
          <w:u w:val="single"/>
        </w:rPr>
      </w:pPr>
      <w:r w:rsidRPr="00A94797">
        <w:rPr>
          <w:rFonts w:ascii="Arial" w:hAnsi="Arial" w:cs="Arial"/>
          <w:u w:val="single"/>
        </w:rPr>
        <w:t xml:space="preserve">Last Name: </w:t>
      </w:r>
      <w:r w:rsidR="00A94797" w:rsidRPr="00A94797">
        <w:rPr>
          <w:rFonts w:ascii="Arial Narrow" w:hAnsi="Arial Narrow"/>
          <w:u w:val="single"/>
        </w:rPr>
        <w:t xml:space="preserve">                                             </w:t>
      </w:r>
      <w:r w:rsidRPr="00A94797">
        <w:rPr>
          <w:rFonts w:ascii="Arial" w:hAnsi="Arial" w:cs="Arial"/>
          <w:u w:val="single"/>
        </w:rPr>
        <w:t xml:space="preserve">  First Name:                                       Middle Initia</w:t>
      </w:r>
      <w:r w:rsidR="00990ED5">
        <w:rPr>
          <w:rFonts w:ascii="Arial" w:hAnsi="Arial" w:cs="Arial"/>
          <w:u w:val="single"/>
        </w:rPr>
        <w:t xml:space="preserve">l              </w:t>
      </w:r>
      <w:proofErr w:type="gramStart"/>
      <w:r w:rsidR="00990ED5">
        <w:rPr>
          <w:rFonts w:ascii="Arial" w:hAnsi="Arial" w:cs="Arial"/>
          <w:u w:val="single"/>
        </w:rPr>
        <w:t xml:space="preserve">  .</w:t>
      </w:r>
      <w:proofErr w:type="gramEnd"/>
      <w:r w:rsidR="00990ED5">
        <w:rPr>
          <w:rFonts w:ascii="Arial" w:hAnsi="Arial" w:cs="Arial"/>
          <w:u w:val="single"/>
        </w:rPr>
        <w:t xml:space="preserve"> </w:t>
      </w:r>
    </w:p>
    <w:p w14:paraId="1AE40A43" w14:textId="77777777" w:rsidR="008E08B4" w:rsidRPr="00A94797" w:rsidRDefault="008E08B4" w:rsidP="008E08B4">
      <w:pPr>
        <w:rPr>
          <w:rFonts w:ascii="Arial" w:hAnsi="Arial" w:cs="Arial"/>
          <w:u w:val="single"/>
        </w:rPr>
      </w:pPr>
      <w:r w:rsidRPr="00A94797">
        <w:rPr>
          <w:rFonts w:ascii="Arial" w:hAnsi="Arial" w:cs="Arial"/>
          <w:u w:val="single"/>
        </w:rPr>
        <w:t xml:space="preserve">Address: </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t>Date of Birth</w:t>
      </w:r>
      <w:r w:rsidR="00990ED5">
        <w:rPr>
          <w:rFonts w:ascii="Arial" w:hAnsi="Arial" w:cs="Arial"/>
          <w:u w:val="single"/>
        </w:rPr>
        <w:t xml:space="preserve">                        </w:t>
      </w:r>
      <w:proofErr w:type="gramStart"/>
      <w:r w:rsidR="00990ED5">
        <w:rPr>
          <w:rFonts w:ascii="Arial" w:hAnsi="Arial" w:cs="Arial"/>
          <w:u w:val="single"/>
        </w:rPr>
        <w:t xml:space="preserve">  .</w:t>
      </w:r>
      <w:proofErr w:type="gramEnd"/>
      <w:r w:rsidR="00990ED5">
        <w:rPr>
          <w:rFonts w:ascii="Arial" w:hAnsi="Arial" w:cs="Arial"/>
          <w:u w:val="single"/>
        </w:rPr>
        <w:t xml:space="preserve">                           </w:t>
      </w:r>
    </w:p>
    <w:p w14:paraId="396A61FD" w14:textId="77777777" w:rsidR="008E08B4" w:rsidRPr="00A94797" w:rsidRDefault="008E08B4" w:rsidP="008E08B4">
      <w:pPr>
        <w:rPr>
          <w:rFonts w:ascii="Arial" w:hAnsi="Arial" w:cs="Arial"/>
          <w:u w:val="single"/>
        </w:rPr>
      </w:pPr>
      <w:r w:rsidRPr="00A94797">
        <w:rPr>
          <w:rFonts w:ascii="Arial" w:hAnsi="Arial" w:cs="Arial"/>
          <w:u w:val="single"/>
        </w:rPr>
        <w:t>City:</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00990ED5">
        <w:rPr>
          <w:rFonts w:ascii="Arial" w:hAnsi="Arial" w:cs="Arial"/>
          <w:u w:val="single"/>
        </w:rPr>
        <w:t xml:space="preserve">                           </w:t>
      </w:r>
      <w:r w:rsidRPr="00A94797">
        <w:rPr>
          <w:rFonts w:ascii="Arial" w:hAnsi="Arial" w:cs="Arial"/>
          <w:u w:val="single"/>
        </w:rPr>
        <w:t>State:</w:t>
      </w:r>
      <w:r w:rsidRPr="00A94797">
        <w:rPr>
          <w:rFonts w:ascii="Arial" w:hAnsi="Arial" w:cs="Arial"/>
          <w:u w:val="single"/>
        </w:rPr>
        <w:tab/>
        <w:t xml:space="preserve">                    Zip</w:t>
      </w:r>
      <w:r w:rsidR="00990ED5">
        <w:rPr>
          <w:rFonts w:ascii="Arial" w:hAnsi="Arial" w:cs="Arial"/>
          <w:u w:val="single"/>
        </w:rPr>
        <w:t xml:space="preserve">                                          </w:t>
      </w:r>
      <w:proofErr w:type="gramStart"/>
      <w:r w:rsidR="00990ED5">
        <w:rPr>
          <w:rFonts w:ascii="Arial" w:hAnsi="Arial" w:cs="Arial"/>
          <w:u w:val="single"/>
        </w:rPr>
        <w:t xml:space="preserve">  </w:t>
      </w:r>
      <w:r w:rsidRPr="00A94797">
        <w:rPr>
          <w:rFonts w:ascii="Arial" w:hAnsi="Arial" w:cs="Arial"/>
          <w:u w:val="single"/>
        </w:rPr>
        <w:t>:</w:t>
      </w:r>
      <w:proofErr w:type="gramEnd"/>
      <w:r w:rsidRPr="00A94797">
        <w:rPr>
          <w:rFonts w:ascii="Arial" w:hAnsi="Arial" w:cs="Arial"/>
          <w:u w:val="single"/>
        </w:rPr>
        <w:t xml:space="preserve"> </w:t>
      </w:r>
    </w:p>
    <w:p w14:paraId="413E02D9" w14:textId="77777777" w:rsidR="008E08B4" w:rsidRPr="00A94797" w:rsidRDefault="008E08B4" w:rsidP="008E08B4">
      <w:pPr>
        <w:rPr>
          <w:rFonts w:ascii="Arial" w:hAnsi="Arial" w:cs="Arial"/>
          <w:u w:val="single"/>
        </w:rPr>
      </w:pPr>
      <w:r w:rsidRPr="00A94797">
        <w:rPr>
          <w:rFonts w:ascii="Arial" w:hAnsi="Arial" w:cs="Arial"/>
          <w:u w:val="single"/>
        </w:rPr>
        <w:t xml:space="preserve">Telephone Number: </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t xml:space="preserve">(Work): </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t>(</w:t>
      </w:r>
      <w:proofErr w:type="gramStart"/>
      <w:r w:rsidRPr="00A94797">
        <w:rPr>
          <w:rFonts w:ascii="Arial" w:hAnsi="Arial" w:cs="Arial"/>
          <w:u w:val="single"/>
        </w:rPr>
        <w:t>Cell)</w:t>
      </w:r>
      <w:r w:rsidR="00990ED5">
        <w:rPr>
          <w:rFonts w:ascii="Arial" w:hAnsi="Arial" w:cs="Arial"/>
          <w:u w:val="single"/>
        </w:rPr>
        <w:t xml:space="preserve">   </w:t>
      </w:r>
      <w:proofErr w:type="gramEnd"/>
      <w:r w:rsidR="00990ED5">
        <w:rPr>
          <w:rFonts w:ascii="Arial" w:hAnsi="Arial" w:cs="Arial"/>
          <w:u w:val="single"/>
        </w:rPr>
        <w:t xml:space="preserve">                      </w:t>
      </w:r>
      <w:r w:rsidRPr="00A94797">
        <w:rPr>
          <w:rFonts w:ascii="Arial" w:hAnsi="Arial" w:cs="Arial"/>
          <w:u w:val="single"/>
        </w:rPr>
        <w:t>:</w:t>
      </w:r>
    </w:p>
    <w:p w14:paraId="0A57BA5F" w14:textId="77777777" w:rsidR="000C196D" w:rsidRDefault="008E08B4" w:rsidP="008E08B4">
      <w:pPr>
        <w:rPr>
          <w:rFonts w:ascii="Arial" w:hAnsi="Arial" w:cs="Arial"/>
          <w:u w:val="single"/>
        </w:rPr>
      </w:pPr>
      <w:r w:rsidRPr="00A94797">
        <w:rPr>
          <w:rFonts w:ascii="Arial" w:hAnsi="Arial" w:cs="Arial"/>
          <w:u w:val="single"/>
        </w:rPr>
        <w:t>Email address</w:t>
      </w:r>
      <w:r w:rsidR="00990ED5">
        <w:rPr>
          <w:rFonts w:ascii="Arial" w:hAnsi="Arial" w:cs="Arial"/>
          <w:u w:val="single"/>
        </w:rPr>
        <w:t xml:space="preserve">                                                                                                                               </w:t>
      </w:r>
      <w:proofErr w:type="gramStart"/>
      <w:r w:rsidR="00990ED5">
        <w:rPr>
          <w:rFonts w:ascii="Arial" w:hAnsi="Arial" w:cs="Arial"/>
          <w:u w:val="single"/>
        </w:rPr>
        <w:t xml:space="preserve">  </w:t>
      </w:r>
      <w:r w:rsidRPr="00A94797">
        <w:rPr>
          <w:rFonts w:ascii="Arial" w:hAnsi="Arial" w:cs="Arial"/>
          <w:u w:val="single"/>
        </w:rPr>
        <w:t>:</w:t>
      </w:r>
      <w:proofErr w:type="gramEnd"/>
      <w:r w:rsidRPr="00A94797">
        <w:rPr>
          <w:rFonts w:ascii="Arial" w:hAnsi="Arial" w:cs="Arial"/>
          <w:u w:val="single"/>
        </w:rPr>
        <w:t xml:space="preserve"> </w:t>
      </w:r>
      <w:r w:rsidR="00C55CBA" w:rsidRPr="00A94797">
        <w:rPr>
          <w:rFonts w:ascii="Arial" w:hAnsi="Arial" w:cs="Arial"/>
          <w:u w:val="single"/>
        </w:rPr>
        <w:t xml:space="preserve">   </w:t>
      </w:r>
    </w:p>
    <w:p w14:paraId="030013CE" w14:textId="2E6DBC9E" w:rsidR="008E08B4" w:rsidRPr="00A94797" w:rsidRDefault="000C196D" w:rsidP="008E08B4">
      <w:pPr>
        <w:rPr>
          <w:rFonts w:ascii="Arial" w:hAnsi="Arial" w:cs="Arial"/>
          <w:u w:val="single"/>
        </w:rPr>
      </w:pPr>
      <w:r>
        <w:rPr>
          <w:rFonts w:ascii="Arial" w:hAnsi="Arial" w:cs="Arial"/>
          <w:u w:val="single"/>
        </w:rPr>
        <w:t xml:space="preserve">Social Security Number                                                Driver’s License Number                         </w:t>
      </w:r>
      <w:proofErr w:type="gramStart"/>
      <w:r>
        <w:rPr>
          <w:rFonts w:ascii="Arial" w:hAnsi="Arial" w:cs="Arial"/>
          <w:u w:val="single"/>
        </w:rPr>
        <w:t xml:space="preserve"> ..</w:t>
      </w:r>
      <w:proofErr w:type="gramEnd"/>
      <w:r w:rsidR="00C55CBA" w:rsidRPr="00A94797">
        <w:rPr>
          <w:rFonts w:ascii="Arial" w:hAnsi="Arial" w:cs="Arial"/>
          <w:u w:val="single"/>
        </w:rPr>
        <w:t xml:space="preserve">                                                                                                           </w:t>
      </w:r>
    </w:p>
    <w:p w14:paraId="35047890" w14:textId="77777777" w:rsidR="008E08B4" w:rsidRPr="00A94797" w:rsidRDefault="008E08B4" w:rsidP="008E08B4">
      <w:pPr>
        <w:rPr>
          <w:rFonts w:ascii="Arial" w:hAnsi="Arial" w:cs="Arial"/>
          <w:u w:val="single"/>
        </w:rPr>
      </w:pPr>
      <w:r w:rsidRPr="00A94797">
        <w:rPr>
          <w:rFonts w:ascii="Arial" w:hAnsi="Arial" w:cs="Arial"/>
          <w:u w:val="single"/>
        </w:rPr>
        <w:t>How did you hear about our office</w:t>
      </w:r>
      <w:r w:rsidR="00990ED5">
        <w:rPr>
          <w:rFonts w:ascii="Arial" w:hAnsi="Arial" w:cs="Arial"/>
          <w:u w:val="single"/>
        </w:rPr>
        <w:t xml:space="preserve">?                                                                                              </w:t>
      </w:r>
      <w:proofErr w:type="gramStart"/>
      <w:r w:rsidR="00990ED5">
        <w:rPr>
          <w:rFonts w:ascii="Arial" w:hAnsi="Arial" w:cs="Arial"/>
          <w:u w:val="single"/>
        </w:rPr>
        <w:t xml:space="preserve">  .</w:t>
      </w:r>
      <w:proofErr w:type="gramEnd"/>
      <w:r w:rsidR="00A94797">
        <w:rPr>
          <w:rFonts w:ascii="Arial" w:hAnsi="Arial" w:cs="Arial"/>
          <w:u w:val="single"/>
        </w:rPr>
        <w:t xml:space="preserve">                                               </w:t>
      </w:r>
    </w:p>
    <w:p w14:paraId="07920509" w14:textId="77777777" w:rsidR="008E08B4" w:rsidRPr="00A94797" w:rsidRDefault="008E08B4" w:rsidP="008E08B4">
      <w:pPr>
        <w:rPr>
          <w:rFonts w:ascii="Arial" w:hAnsi="Arial" w:cs="Arial"/>
          <w:u w:val="single"/>
        </w:rPr>
      </w:pPr>
    </w:p>
    <w:tbl>
      <w:tblPr>
        <w:tblStyle w:val="TableGrid"/>
        <w:tblW w:w="0" w:type="auto"/>
        <w:tblLook w:val="04A0" w:firstRow="1" w:lastRow="0" w:firstColumn="1" w:lastColumn="0" w:noHBand="0" w:noVBand="1"/>
      </w:tblPr>
      <w:tblGrid>
        <w:gridCol w:w="4675"/>
        <w:gridCol w:w="4675"/>
      </w:tblGrid>
      <w:tr w:rsidR="008E08B4" w14:paraId="03F31BC2" w14:textId="77777777" w:rsidTr="008E08B4">
        <w:tc>
          <w:tcPr>
            <w:tcW w:w="4675" w:type="dxa"/>
          </w:tcPr>
          <w:p w14:paraId="07D7D0C9" w14:textId="77777777" w:rsidR="008E08B4" w:rsidRPr="008E08B4" w:rsidRDefault="008E08B4" w:rsidP="008E08B4">
            <w:pPr>
              <w:rPr>
                <w:rFonts w:ascii="Arial" w:hAnsi="Arial" w:cs="Arial"/>
                <w:sz w:val="28"/>
                <w:szCs w:val="28"/>
              </w:rPr>
            </w:pPr>
            <w:r w:rsidRPr="008E08B4">
              <w:rPr>
                <w:rFonts w:ascii="Arial" w:hAnsi="Arial" w:cs="Arial"/>
                <w:sz w:val="28"/>
                <w:szCs w:val="28"/>
              </w:rPr>
              <w:t xml:space="preserve">Insurance Information </w:t>
            </w:r>
          </w:p>
        </w:tc>
        <w:tc>
          <w:tcPr>
            <w:tcW w:w="4675" w:type="dxa"/>
          </w:tcPr>
          <w:p w14:paraId="7D71706E" w14:textId="77777777" w:rsidR="008E08B4" w:rsidRPr="008E08B4" w:rsidRDefault="008E08B4" w:rsidP="008E08B4">
            <w:pPr>
              <w:rPr>
                <w:rFonts w:ascii="Arial" w:hAnsi="Arial" w:cs="Arial"/>
                <w:sz w:val="28"/>
                <w:szCs w:val="28"/>
              </w:rPr>
            </w:pPr>
            <w:r w:rsidRPr="008E08B4">
              <w:rPr>
                <w:rFonts w:ascii="Arial" w:hAnsi="Arial" w:cs="Arial"/>
                <w:sz w:val="28"/>
                <w:szCs w:val="28"/>
              </w:rPr>
              <w:t xml:space="preserve">Secondary Information </w:t>
            </w:r>
          </w:p>
        </w:tc>
      </w:tr>
      <w:tr w:rsidR="008E08B4" w14:paraId="70C34C03" w14:textId="77777777" w:rsidTr="008E08B4">
        <w:trPr>
          <w:trHeight w:val="260"/>
        </w:trPr>
        <w:tc>
          <w:tcPr>
            <w:tcW w:w="4675" w:type="dxa"/>
          </w:tcPr>
          <w:p w14:paraId="207C9541"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Subscriber Name  </w:t>
            </w:r>
          </w:p>
        </w:tc>
        <w:tc>
          <w:tcPr>
            <w:tcW w:w="4675" w:type="dxa"/>
          </w:tcPr>
          <w:p w14:paraId="6676A5CB"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Subscriber Name </w:t>
            </w:r>
          </w:p>
        </w:tc>
      </w:tr>
      <w:tr w:rsidR="008E08B4" w14:paraId="41861685" w14:textId="77777777" w:rsidTr="008E08B4">
        <w:trPr>
          <w:trHeight w:val="350"/>
        </w:trPr>
        <w:tc>
          <w:tcPr>
            <w:tcW w:w="4675" w:type="dxa"/>
          </w:tcPr>
          <w:p w14:paraId="0F48052E" w14:textId="77777777" w:rsidR="008E08B4" w:rsidRPr="008E08B4" w:rsidRDefault="008E08B4" w:rsidP="008E08B4">
            <w:pPr>
              <w:rPr>
                <w:rFonts w:ascii="Arial" w:hAnsi="Arial" w:cs="Arial"/>
                <w:sz w:val="18"/>
                <w:szCs w:val="18"/>
              </w:rPr>
            </w:pPr>
            <w:r w:rsidRPr="008E08B4">
              <w:rPr>
                <w:rFonts w:ascii="Arial" w:hAnsi="Arial" w:cs="Arial"/>
                <w:sz w:val="18"/>
                <w:szCs w:val="18"/>
              </w:rPr>
              <w:t>Subscriber ID</w:t>
            </w:r>
          </w:p>
        </w:tc>
        <w:tc>
          <w:tcPr>
            <w:tcW w:w="4675" w:type="dxa"/>
          </w:tcPr>
          <w:p w14:paraId="58FB7360" w14:textId="77777777" w:rsidR="008E08B4" w:rsidRPr="008E08B4" w:rsidRDefault="008E08B4" w:rsidP="008E08B4">
            <w:pPr>
              <w:rPr>
                <w:rFonts w:ascii="Arial" w:hAnsi="Arial" w:cs="Arial"/>
                <w:sz w:val="18"/>
                <w:szCs w:val="18"/>
              </w:rPr>
            </w:pPr>
            <w:r w:rsidRPr="008E08B4">
              <w:rPr>
                <w:rFonts w:ascii="Arial" w:hAnsi="Arial" w:cs="Arial"/>
                <w:sz w:val="18"/>
                <w:szCs w:val="18"/>
              </w:rPr>
              <w:t>Subscriber ID</w:t>
            </w:r>
          </w:p>
        </w:tc>
      </w:tr>
      <w:tr w:rsidR="008E08B4" w14:paraId="3059E912" w14:textId="77777777" w:rsidTr="008E08B4">
        <w:tc>
          <w:tcPr>
            <w:tcW w:w="4675" w:type="dxa"/>
          </w:tcPr>
          <w:p w14:paraId="501AD4B1"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Date of Birth </w:t>
            </w:r>
          </w:p>
        </w:tc>
        <w:tc>
          <w:tcPr>
            <w:tcW w:w="4675" w:type="dxa"/>
          </w:tcPr>
          <w:p w14:paraId="305E651D"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Date of Birth </w:t>
            </w:r>
          </w:p>
        </w:tc>
      </w:tr>
      <w:tr w:rsidR="008E08B4" w14:paraId="64597BE2" w14:textId="77777777" w:rsidTr="008E08B4">
        <w:tc>
          <w:tcPr>
            <w:tcW w:w="4675" w:type="dxa"/>
          </w:tcPr>
          <w:p w14:paraId="044F21B9"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Relationship to Subscriber </w:t>
            </w:r>
          </w:p>
        </w:tc>
        <w:tc>
          <w:tcPr>
            <w:tcW w:w="4675" w:type="dxa"/>
          </w:tcPr>
          <w:p w14:paraId="6ACD62F0"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Relationship to Subscriber </w:t>
            </w:r>
          </w:p>
        </w:tc>
      </w:tr>
      <w:tr w:rsidR="008E08B4" w14:paraId="1861485D" w14:textId="77777777" w:rsidTr="008E08B4">
        <w:tc>
          <w:tcPr>
            <w:tcW w:w="4675" w:type="dxa"/>
          </w:tcPr>
          <w:p w14:paraId="57F2801E"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Employer Name </w:t>
            </w:r>
          </w:p>
        </w:tc>
        <w:tc>
          <w:tcPr>
            <w:tcW w:w="4675" w:type="dxa"/>
          </w:tcPr>
          <w:p w14:paraId="0D29D1C6"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Employer Name </w:t>
            </w:r>
          </w:p>
        </w:tc>
      </w:tr>
      <w:tr w:rsidR="008E08B4" w14:paraId="7B640EAE" w14:textId="77777777" w:rsidTr="008E08B4">
        <w:tc>
          <w:tcPr>
            <w:tcW w:w="4675" w:type="dxa"/>
          </w:tcPr>
          <w:p w14:paraId="6721CA6F"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Employer Phone </w:t>
            </w:r>
          </w:p>
        </w:tc>
        <w:tc>
          <w:tcPr>
            <w:tcW w:w="4675" w:type="dxa"/>
          </w:tcPr>
          <w:p w14:paraId="165FFC70"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Employer Phone </w:t>
            </w:r>
          </w:p>
        </w:tc>
      </w:tr>
      <w:tr w:rsidR="008E08B4" w14:paraId="371255EF" w14:textId="77777777" w:rsidTr="008E08B4">
        <w:tc>
          <w:tcPr>
            <w:tcW w:w="4675" w:type="dxa"/>
          </w:tcPr>
          <w:p w14:paraId="489419AE" w14:textId="77777777" w:rsidR="008E08B4" w:rsidRPr="008E08B4" w:rsidRDefault="008E08B4" w:rsidP="008E08B4">
            <w:pPr>
              <w:rPr>
                <w:rFonts w:ascii="Arial" w:hAnsi="Arial" w:cs="Arial"/>
                <w:sz w:val="18"/>
                <w:szCs w:val="18"/>
              </w:rPr>
            </w:pPr>
            <w:r w:rsidRPr="008E08B4">
              <w:rPr>
                <w:rFonts w:ascii="Arial" w:hAnsi="Arial" w:cs="Arial"/>
                <w:sz w:val="18"/>
                <w:szCs w:val="18"/>
              </w:rPr>
              <w:t>Insurance Company</w:t>
            </w:r>
          </w:p>
        </w:tc>
        <w:tc>
          <w:tcPr>
            <w:tcW w:w="4675" w:type="dxa"/>
          </w:tcPr>
          <w:p w14:paraId="74A9F469"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Insurance Company </w:t>
            </w:r>
          </w:p>
        </w:tc>
      </w:tr>
      <w:tr w:rsidR="008E08B4" w14:paraId="0FBA1928" w14:textId="77777777" w:rsidTr="008E08B4">
        <w:tc>
          <w:tcPr>
            <w:tcW w:w="4675" w:type="dxa"/>
          </w:tcPr>
          <w:p w14:paraId="557779FB"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Insurance Group </w:t>
            </w:r>
          </w:p>
        </w:tc>
        <w:tc>
          <w:tcPr>
            <w:tcW w:w="4675" w:type="dxa"/>
          </w:tcPr>
          <w:p w14:paraId="638F68F3"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Insurance Group </w:t>
            </w:r>
          </w:p>
        </w:tc>
      </w:tr>
      <w:tr w:rsidR="008E08B4" w14:paraId="20DF6B8B" w14:textId="77777777" w:rsidTr="008E08B4">
        <w:trPr>
          <w:trHeight w:val="233"/>
        </w:trPr>
        <w:tc>
          <w:tcPr>
            <w:tcW w:w="4675" w:type="dxa"/>
          </w:tcPr>
          <w:p w14:paraId="7163D611"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Insurance Phone </w:t>
            </w:r>
          </w:p>
        </w:tc>
        <w:tc>
          <w:tcPr>
            <w:tcW w:w="4675" w:type="dxa"/>
          </w:tcPr>
          <w:p w14:paraId="1E182F68" w14:textId="77777777" w:rsidR="008E08B4" w:rsidRPr="008E08B4" w:rsidRDefault="008E08B4" w:rsidP="008E08B4">
            <w:pPr>
              <w:rPr>
                <w:rFonts w:ascii="Arial" w:hAnsi="Arial" w:cs="Arial"/>
                <w:sz w:val="18"/>
                <w:szCs w:val="18"/>
              </w:rPr>
            </w:pPr>
            <w:r w:rsidRPr="008E08B4">
              <w:rPr>
                <w:rFonts w:ascii="Arial" w:hAnsi="Arial" w:cs="Arial"/>
                <w:sz w:val="18"/>
                <w:szCs w:val="18"/>
              </w:rPr>
              <w:t xml:space="preserve">Insurance Phone </w:t>
            </w:r>
          </w:p>
        </w:tc>
      </w:tr>
    </w:tbl>
    <w:p w14:paraId="0BAB1865" w14:textId="42E9D629" w:rsidR="00C55CBA" w:rsidRPr="000C196D" w:rsidRDefault="008E08B4" w:rsidP="008E08B4">
      <w:pPr>
        <w:rPr>
          <w:rFonts w:ascii="Arial" w:hAnsi="Arial" w:cs="Arial"/>
          <w:sz w:val="16"/>
          <w:szCs w:val="16"/>
        </w:rPr>
      </w:pPr>
      <w:r w:rsidRPr="008E08B4">
        <w:rPr>
          <w:rFonts w:ascii="Arial" w:hAnsi="Arial" w:cs="Arial"/>
          <w:sz w:val="16"/>
          <w:szCs w:val="16"/>
        </w:rPr>
        <w:t xml:space="preserve"> </w:t>
      </w:r>
    </w:p>
    <w:p w14:paraId="3DD38241" w14:textId="77777777" w:rsidR="00C55CBA" w:rsidRPr="00A94797" w:rsidRDefault="00C55CBA" w:rsidP="008E08B4">
      <w:pPr>
        <w:rPr>
          <w:rFonts w:ascii="Arial" w:hAnsi="Arial" w:cs="Arial"/>
          <w:b/>
          <w:u w:val="single"/>
        </w:rPr>
      </w:pPr>
      <w:r w:rsidRPr="00A94797">
        <w:rPr>
          <w:rFonts w:ascii="Arial" w:hAnsi="Arial" w:cs="Arial"/>
          <w:b/>
          <w:u w:val="single"/>
        </w:rPr>
        <w:t xml:space="preserve">Responsible Party (if minor) </w:t>
      </w:r>
    </w:p>
    <w:p w14:paraId="7638CDDA" w14:textId="77777777" w:rsidR="00C55CBA" w:rsidRPr="00A94797" w:rsidRDefault="00C55CBA" w:rsidP="00C55CBA">
      <w:pPr>
        <w:rPr>
          <w:rFonts w:ascii="Arial" w:hAnsi="Arial" w:cs="Arial"/>
          <w:u w:val="single"/>
        </w:rPr>
      </w:pPr>
      <w:r w:rsidRPr="00A94797">
        <w:rPr>
          <w:rFonts w:ascii="Arial" w:hAnsi="Arial" w:cs="Arial"/>
          <w:u w:val="single"/>
        </w:rPr>
        <w:t>Last Name:                                                     First Name:                                       Middle Initial</w:t>
      </w:r>
    </w:p>
    <w:p w14:paraId="7C3E2704" w14:textId="77777777" w:rsidR="00C55CBA" w:rsidRPr="00A94797" w:rsidRDefault="00C55CBA" w:rsidP="00C55CBA">
      <w:pPr>
        <w:rPr>
          <w:rFonts w:ascii="Arial" w:hAnsi="Arial" w:cs="Arial"/>
          <w:u w:val="single"/>
        </w:rPr>
      </w:pPr>
      <w:r w:rsidRPr="00A94797">
        <w:rPr>
          <w:rFonts w:ascii="Arial" w:hAnsi="Arial" w:cs="Arial"/>
          <w:u w:val="single"/>
        </w:rPr>
        <w:t xml:space="preserve">Address: </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t>Date of Birth</w:t>
      </w:r>
      <w:r w:rsidR="00990ED5">
        <w:rPr>
          <w:rFonts w:ascii="Arial" w:hAnsi="Arial" w:cs="Arial"/>
          <w:u w:val="single"/>
        </w:rPr>
        <w:t xml:space="preserve">                        </w:t>
      </w:r>
      <w:proofErr w:type="gramStart"/>
      <w:r w:rsidR="00990ED5">
        <w:rPr>
          <w:rFonts w:ascii="Arial" w:hAnsi="Arial" w:cs="Arial"/>
          <w:u w:val="single"/>
        </w:rPr>
        <w:t xml:space="preserve">  </w:t>
      </w:r>
      <w:r w:rsidRPr="00A94797">
        <w:rPr>
          <w:rFonts w:ascii="Arial" w:hAnsi="Arial" w:cs="Arial"/>
          <w:u w:val="single"/>
        </w:rPr>
        <w:t>:</w:t>
      </w:r>
      <w:proofErr w:type="gramEnd"/>
      <w:r w:rsidRPr="00A94797">
        <w:rPr>
          <w:rFonts w:ascii="Arial" w:hAnsi="Arial" w:cs="Arial"/>
          <w:u w:val="single"/>
        </w:rPr>
        <w:t xml:space="preserve"> </w:t>
      </w:r>
    </w:p>
    <w:p w14:paraId="776BCA59" w14:textId="77777777" w:rsidR="00C55CBA" w:rsidRPr="00A94797" w:rsidRDefault="00C55CBA" w:rsidP="00C55CBA">
      <w:pPr>
        <w:rPr>
          <w:rFonts w:ascii="Arial" w:hAnsi="Arial" w:cs="Arial"/>
          <w:u w:val="single"/>
        </w:rPr>
      </w:pPr>
      <w:r w:rsidRPr="00A94797">
        <w:rPr>
          <w:rFonts w:ascii="Arial" w:hAnsi="Arial" w:cs="Arial"/>
          <w:u w:val="single"/>
        </w:rPr>
        <w:t>City:</w:t>
      </w:r>
      <w:r w:rsidRPr="00A94797">
        <w:rPr>
          <w:rFonts w:ascii="Arial" w:hAnsi="Arial" w:cs="Arial"/>
          <w:u w:val="single"/>
        </w:rPr>
        <w:tab/>
      </w:r>
      <w:r w:rsidRPr="00A94797">
        <w:rPr>
          <w:rFonts w:ascii="Arial" w:hAnsi="Arial" w:cs="Arial"/>
          <w:u w:val="single"/>
        </w:rPr>
        <w:tab/>
      </w:r>
      <w:r w:rsidR="00990ED5">
        <w:rPr>
          <w:rFonts w:ascii="Arial" w:hAnsi="Arial" w:cs="Arial"/>
          <w:u w:val="single"/>
        </w:rPr>
        <w:t xml:space="preserve">                    </w:t>
      </w:r>
      <w:r w:rsidRPr="00A94797">
        <w:rPr>
          <w:rFonts w:ascii="Arial" w:hAnsi="Arial" w:cs="Arial"/>
          <w:u w:val="single"/>
        </w:rPr>
        <w:tab/>
        <w:t>State:</w:t>
      </w:r>
      <w:r w:rsidRPr="00A94797">
        <w:rPr>
          <w:rFonts w:ascii="Arial" w:hAnsi="Arial" w:cs="Arial"/>
          <w:u w:val="single"/>
        </w:rPr>
        <w:tab/>
        <w:t xml:space="preserve">      </w:t>
      </w:r>
      <w:r w:rsidR="00990ED5">
        <w:rPr>
          <w:rFonts w:ascii="Arial" w:hAnsi="Arial" w:cs="Arial"/>
          <w:u w:val="single"/>
        </w:rPr>
        <w:t xml:space="preserve">                  </w:t>
      </w:r>
      <w:r w:rsidRPr="00A94797">
        <w:rPr>
          <w:rFonts w:ascii="Arial" w:hAnsi="Arial" w:cs="Arial"/>
          <w:u w:val="single"/>
        </w:rPr>
        <w:t xml:space="preserve">              Zip</w:t>
      </w:r>
      <w:r w:rsidR="00990ED5">
        <w:rPr>
          <w:rFonts w:ascii="Arial" w:hAnsi="Arial" w:cs="Arial"/>
          <w:u w:val="single"/>
        </w:rPr>
        <w:t xml:space="preserve">                                                </w:t>
      </w:r>
      <w:proofErr w:type="gramStart"/>
      <w:r w:rsidR="00990ED5">
        <w:rPr>
          <w:rFonts w:ascii="Arial" w:hAnsi="Arial" w:cs="Arial"/>
          <w:u w:val="single"/>
        </w:rPr>
        <w:t xml:space="preserve">  </w:t>
      </w:r>
      <w:r w:rsidRPr="00A94797">
        <w:rPr>
          <w:rFonts w:ascii="Arial" w:hAnsi="Arial" w:cs="Arial"/>
          <w:u w:val="single"/>
        </w:rPr>
        <w:t>:</w:t>
      </w:r>
      <w:proofErr w:type="gramEnd"/>
      <w:r w:rsidRPr="00A94797">
        <w:rPr>
          <w:rFonts w:ascii="Arial" w:hAnsi="Arial" w:cs="Arial"/>
          <w:u w:val="single"/>
        </w:rPr>
        <w:t xml:space="preserve"> </w:t>
      </w:r>
    </w:p>
    <w:p w14:paraId="7D3EA8F2" w14:textId="77777777" w:rsidR="00C55CBA" w:rsidRPr="00A94797" w:rsidRDefault="00C55CBA" w:rsidP="00C55CBA">
      <w:pPr>
        <w:rPr>
          <w:rFonts w:ascii="Arial" w:hAnsi="Arial" w:cs="Arial"/>
          <w:u w:val="single"/>
        </w:rPr>
      </w:pPr>
      <w:r w:rsidRPr="00A94797">
        <w:rPr>
          <w:rFonts w:ascii="Arial" w:hAnsi="Arial" w:cs="Arial"/>
          <w:u w:val="single"/>
        </w:rPr>
        <w:t xml:space="preserve">Telephone Number: </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t xml:space="preserve">(Work): </w:t>
      </w:r>
      <w:r w:rsidRPr="00A94797">
        <w:rPr>
          <w:rFonts w:ascii="Arial" w:hAnsi="Arial" w:cs="Arial"/>
          <w:u w:val="single"/>
        </w:rPr>
        <w:tab/>
      </w:r>
      <w:r w:rsidRPr="00A94797">
        <w:rPr>
          <w:rFonts w:ascii="Arial" w:hAnsi="Arial" w:cs="Arial"/>
          <w:u w:val="single"/>
        </w:rPr>
        <w:tab/>
      </w:r>
      <w:r w:rsidRPr="00A94797">
        <w:rPr>
          <w:rFonts w:ascii="Arial" w:hAnsi="Arial" w:cs="Arial"/>
          <w:u w:val="single"/>
        </w:rPr>
        <w:tab/>
        <w:t>(</w:t>
      </w:r>
      <w:proofErr w:type="gramStart"/>
      <w:r w:rsidRPr="00A94797">
        <w:rPr>
          <w:rFonts w:ascii="Arial" w:hAnsi="Arial" w:cs="Arial"/>
          <w:u w:val="single"/>
        </w:rPr>
        <w:t>Cell)</w:t>
      </w:r>
      <w:r w:rsidR="00990ED5">
        <w:rPr>
          <w:rFonts w:ascii="Arial" w:hAnsi="Arial" w:cs="Arial"/>
          <w:u w:val="single"/>
        </w:rPr>
        <w:t xml:space="preserve">   </w:t>
      </w:r>
      <w:proofErr w:type="gramEnd"/>
      <w:r w:rsidR="00990ED5">
        <w:rPr>
          <w:rFonts w:ascii="Arial" w:hAnsi="Arial" w:cs="Arial"/>
          <w:u w:val="single"/>
        </w:rPr>
        <w:t xml:space="preserve">                      </w:t>
      </w:r>
      <w:r w:rsidRPr="00A94797">
        <w:rPr>
          <w:rFonts w:ascii="Arial" w:hAnsi="Arial" w:cs="Arial"/>
          <w:u w:val="single"/>
        </w:rPr>
        <w:t>:</w:t>
      </w:r>
    </w:p>
    <w:p w14:paraId="67E44C6A" w14:textId="77777777" w:rsidR="00C55CBA" w:rsidRPr="00A94797" w:rsidRDefault="00C55CBA" w:rsidP="00C55CBA">
      <w:pPr>
        <w:rPr>
          <w:rFonts w:ascii="Arial" w:hAnsi="Arial" w:cs="Arial"/>
          <w:u w:val="single"/>
        </w:rPr>
      </w:pPr>
      <w:r w:rsidRPr="00A94797">
        <w:rPr>
          <w:rFonts w:ascii="Arial" w:hAnsi="Arial" w:cs="Arial"/>
          <w:u w:val="single"/>
        </w:rPr>
        <w:t>Email address</w:t>
      </w:r>
      <w:r w:rsidR="00990ED5">
        <w:rPr>
          <w:rFonts w:ascii="Arial" w:hAnsi="Arial" w:cs="Arial"/>
          <w:u w:val="single"/>
        </w:rPr>
        <w:t xml:space="preserve">                                                                                                                               </w:t>
      </w:r>
      <w:proofErr w:type="gramStart"/>
      <w:r w:rsidR="00990ED5">
        <w:rPr>
          <w:rFonts w:ascii="Arial" w:hAnsi="Arial" w:cs="Arial"/>
          <w:u w:val="single"/>
        </w:rPr>
        <w:t xml:space="preserve">  </w:t>
      </w:r>
      <w:r w:rsidRPr="00A94797">
        <w:rPr>
          <w:rFonts w:ascii="Arial" w:hAnsi="Arial" w:cs="Arial"/>
          <w:u w:val="single"/>
        </w:rPr>
        <w:t>:</w:t>
      </w:r>
      <w:proofErr w:type="gramEnd"/>
      <w:r w:rsidRPr="00A94797">
        <w:rPr>
          <w:rFonts w:ascii="Arial" w:hAnsi="Arial" w:cs="Arial"/>
          <w:u w:val="single"/>
        </w:rPr>
        <w:t xml:space="preserve"> </w:t>
      </w:r>
    </w:p>
    <w:p w14:paraId="3C546C21" w14:textId="77777777" w:rsidR="00C55CBA" w:rsidRPr="00C56A3C" w:rsidRDefault="00C55CBA" w:rsidP="00C55CBA">
      <w:pPr>
        <w:rPr>
          <w:rFonts w:cstheme="minorHAnsi"/>
          <w:b/>
          <w:sz w:val="18"/>
          <w:szCs w:val="18"/>
        </w:rPr>
      </w:pPr>
      <w:r w:rsidRPr="00C56A3C">
        <w:rPr>
          <w:rFonts w:cstheme="minorHAnsi"/>
          <w:b/>
          <w:sz w:val="18"/>
          <w:szCs w:val="18"/>
        </w:rPr>
        <w:t xml:space="preserve">AUTHORIZATION. </w:t>
      </w:r>
      <w:r w:rsidRPr="00C56A3C">
        <w:rPr>
          <w:rFonts w:cstheme="minorHAnsi"/>
          <w:sz w:val="18"/>
          <w:szCs w:val="18"/>
        </w:rPr>
        <w:t xml:space="preserve">I consent to the diagnostic procedures and dental treatment performed by my dentist and to the release of information concerning my (or my child’s) health care, </w:t>
      </w:r>
      <w:proofErr w:type="gramStart"/>
      <w:r w:rsidRPr="00C56A3C">
        <w:rPr>
          <w:rFonts w:cstheme="minorHAnsi"/>
          <w:sz w:val="18"/>
          <w:szCs w:val="18"/>
        </w:rPr>
        <w:t>advice</w:t>
      </w:r>
      <w:proofErr w:type="gramEnd"/>
      <w:r w:rsidRPr="00C56A3C">
        <w:rPr>
          <w:rFonts w:cstheme="minorHAnsi"/>
          <w:sz w:val="18"/>
          <w:szCs w:val="18"/>
        </w:rPr>
        <w:t xml:space="preserve"> and treatment to another dentist or for evaluating and administering any claims for insurance benefits. I consent to the direct payment of my insurance benefits to dentist or dental group and understand that my insurance benefits may pay less than the actual bill for services and that I am responsible for any services not paid or covered by my insurance benefits and any account balance. </w:t>
      </w:r>
    </w:p>
    <w:p w14:paraId="0DC4FDDD" w14:textId="77777777" w:rsidR="00C55CBA" w:rsidRPr="00C56A3C" w:rsidRDefault="00C55CBA" w:rsidP="00C55CBA">
      <w:pPr>
        <w:rPr>
          <w:rFonts w:cstheme="minorHAnsi"/>
          <w:sz w:val="18"/>
          <w:szCs w:val="18"/>
        </w:rPr>
      </w:pPr>
      <w:r w:rsidRPr="00C56A3C">
        <w:rPr>
          <w:rFonts w:cstheme="minorHAnsi"/>
          <w:b/>
          <w:sz w:val="18"/>
          <w:szCs w:val="18"/>
        </w:rPr>
        <w:t>ELECTRONIC COMMUNICATIONS.</w:t>
      </w:r>
      <w:r w:rsidRPr="00C56A3C">
        <w:rPr>
          <w:rFonts w:cstheme="minorHAnsi"/>
          <w:sz w:val="18"/>
          <w:szCs w:val="18"/>
        </w:rPr>
        <w:t xml:space="preserve"> I consent to receiving HIPPA-compliant electronic communications, such as email and text messages regarding treatment, </w:t>
      </w:r>
      <w:proofErr w:type="gramStart"/>
      <w:r w:rsidRPr="00C56A3C">
        <w:rPr>
          <w:rFonts w:cstheme="minorHAnsi"/>
          <w:sz w:val="18"/>
          <w:szCs w:val="18"/>
        </w:rPr>
        <w:t>payment</w:t>
      </w:r>
      <w:proofErr w:type="gramEnd"/>
      <w:r w:rsidRPr="00C56A3C">
        <w:rPr>
          <w:rFonts w:cstheme="minorHAnsi"/>
          <w:sz w:val="18"/>
          <w:szCs w:val="18"/>
        </w:rPr>
        <w:t xml:space="preserve"> and health care operations. I understand that there is no obligation to receive these electronic communications. Message/ data rates may </w:t>
      </w:r>
      <w:proofErr w:type="gramStart"/>
      <w:r w:rsidRPr="00C56A3C">
        <w:rPr>
          <w:rFonts w:cstheme="minorHAnsi"/>
          <w:sz w:val="18"/>
          <w:szCs w:val="18"/>
        </w:rPr>
        <w:t>apply</w:t>
      </w:r>
      <w:proofErr w:type="gramEnd"/>
      <w:r w:rsidRPr="00C56A3C">
        <w:rPr>
          <w:rFonts w:cstheme="minorHAnsi"/>
          <w:sz w:val="18"/>
          <w:szCs w:val="18"/>
        </w:rPr>
        <w:t xml:space="preserve"> and I may opt-out of receiving electronic communications at any time. </w:t>
      </w:r>
    </w:p>
    <w:p w14:paraId="594BD2E3" w14:textId="77777777" w:rsidR="007A3CF6" w:rsidRDefault="007A3CF6" w:rsidP="00C55CBA">
      <w:pPr>
        <w:rPr>
          <w:rFonts w:ascii="Arial" w:hAnsi="Arial" w:cs="Arial"/>
          <w:sz w:val="20"/>
          <w:szCs w:val="20"/>
        </w:rPr>
      </w:pPr>
    </w:p>
    <w:p w14:paraId="4CE632DE" w14:textId="77777777" w:rsidR="007A3CF6" w:rsidRPr="000C196D" w:rsidRDefault="007A3CF6" w:rsidP="00C55CBA">
      <w:pPr>
        <w:rPr>
          <w:rFonts w:ascii="Arial" w:hAnsi="Arial" w:cs="Arial"/>
          <w:b/>
          <w:sz w:val="20"/>
          <w:szCs w:val="20"/>
          <w:u w:val="single"/>
        </w:rPr>
      </w:pPr>
      <w:r w:rsidRPr="000C196D">
        <w:rPr>
          <w:rFonts w:ascii="Arial" w:hAnsi="Arial" w:cs="Arial"/>
          <w:b/>
          <w:sz w:val="20"/>
          <w:szCs w:val="20"/>
          <w:highlight w:val="yellow"/>
          <w:u w:val="single"/>
        </w:rPr>
        <w:t xml:space="preserve">Patient Signature: </w:t>
      </w:r>
      <w:r w:rsidRPr="000C196D">
        <w:rPr>
          <w:rFonts w:ascii="Arial" w:hAnsi="Arial" w:cs="Arial"/>
          <w:b/>
          <w:sz w:val="20"/>
          <w:szCs w:val="20"/>
          <w:highlight w:val="yellow"/>
          <w:u w:val="single"/>
        </w:rPr>
        <w:tab/>
      </w:r>
      <w:r w:rsidRPr="000C196D">
        <w:rPr>
          <w:rFonts w:ascii="Arial" w:hAnsi="Arial" w:cs="Arial"/>
          <w:b/>
          <w:sz w:val="20"/>
          <w:szCs w:val="20"/>
          <w:highlight w:val="yellow"/>
          <w:u w:val="single"/>
        </w:rPr>
        <w:tab/>
      </w:r>
      <w:r w:rsidRPr="000C196D">
        <w:rPr>
          <w:rFonts w:ascii="Arial" w:hAnsi="Arial" w:cs="Arial"/>
          <w:b/>
          <w:sz w:val="20"/>
          <w:szCs w:val="20"/>
          <w:highlight w:val="yellow"/>
          <w:u w:val="single"/>
        </w:rPr>
        <w:tab/>
      </w:r>
      <w:r w:rsidRPr="000C196D">
        <w:rPr>
          <w:rFonts w:ascii="Arial" w:hAnsi="Arial" w:cs="Arial"/>
          <w:b/>
          <w:sz w:val="20"/>
          <w:szCs w:val="20"/>
          <w:highlight w:val="yellow"/>
          <w:u w:val="single"/>
        </w:rPr>
        <w:tab/>
      </w:r>
      <w:r w:rsidRPr="000C196D">
        <w:rPr>
          <w:rFonts w:ascii="Arial" w:hAnsi="Arial" w:cs="Arial"/>
          <w:b/>
          <w:sz w:val="20"/>
          <w:szCs w:val="20"/>
          <w:highlight w:val="yellow"/>
          <w:u w:val="single"/>
        </w:rPr>
        <w:tab/>
      </w:r>
      <w:r w:rsidRPr="000C196D">
        <w:rPr>
          <w:rFonts w:ascii="Arial" w:hAnsi="Arial" w:cs="Arial"/>
          <w:b/>
          <w:sz w:val="20"/>
          <w:szCs w:val="20"/>
          <w:highlight w:val="yellow"/>
          <w:u w:val="single"/>
        </w:rPr>
        <w:tab/>
      </w:r>
      <w:r w:rsidRPr="000C196D">
        <w:rPr>
          <w:rFonts w:ascii="Arial" w:hAnsi="Arial" w:cs="Arial"/>
          <w:b/>
          <w:sz w:val="20"/>
          <w:szCs w:val="20"/>
          <w:highlight w:val="yellow"/>
          <w:u w:val="single"/>
        </w:rPr>
        <w:tab/>
        <w:t>Date</w:t>
      </w:r>
      <w:r w:rsidR="00990ED5" w:rsidRPr="000C196D">
        <w:rPr>
          <w:rFonts w:ascii="Arial" w:hAnsi="Arial" w:cs="Arial"/>
          <w:b/>
          <w:sz w:val="20"/>
          <w:szCs w:val="20"/>
          <w:highlight w:val="yellow"/>
          <w:u w:val="single"/>
        </w:rPr>
        <w:t xml:space="preserve">                                        </w:t>
      </w:r>
      <w:proofErr w:type="gramStart"/>
      <w:r w:rsidR="00990ED5" w:rsidRPr="000C196D">
        <w:rPr>
          <w:rFonts w:ascii="Arial" w:hAnsi="Arial" w:cs="Arial"/>
          <w:b/>
          <w:sz w:val="20"/>
          <w:szCs w:val="20"/>
          <w:highlight w:val="yellow"/>
          <w:u w:val="single"/>
        </w:rPr>
        <w:t xml:space="preserve">  </w:t>
      </w:r>
      <w:r w:rsidRPr="000C196D">
        <w:rPr>
          <w:rFonts w:ascii="Arial" w:hAnsi="Arial" w:cs="Arial"/>
          <w:b/>
          <w:sz w:val="20"/>
          <w:szCs w:val="20"/>
          <w:highlight w:val="yellow"/>
          <w:u w:val="single"/>
        </w:rPr>
        <w:t>:</w:t>
      </w:r>
      <w:proofErr w:type="gramEnd"/>
      <w:r w:rsidRPr="000C196D">
        <w:rPr>
          <w:rFonts w:ascii="Arial" w:hAnsi="Arial" w:cs="Arial"/>
          <w:b/>
          <w:sz w:val="20"/>
          <w:szCs w:val="20"/>
          <w:u w:val="single"/>
        </w:rPr>
        <w:t xml:space="preserve"> </w:t>
      </w:r>
    </w:p>
    <w:p w14:paraId="363A57C6" w14:textId="2671D796" w:rsidR="007A3CF6" w:rsidRPr="00C56A3C" w:rsidRDefault="007A3CF6" w:rsidP="007A3CF6">
      <w:pPr>
        <w:rPr>
          <w:rFonts w:cstheme="minorHAnsi"/>
          <w:sz w:val="18"/>
          <w:szCs w:val="18"/>
        </w:rPr>
      </w:pPr>
      <w:r w:rsidRPr="00C56A3C">
        <w:rPr>
          <w:rFonts w:cstheme="minorHAnsi"/>
          <w:b/>
          <w:sz w:val="18"/>
          <w:szCs w:val="18"/>
        </w:rPr>
        <w:lastRenderedPageBreak/>
        <w:t>COMPOSITE FILLING DISCLOSURE.</w:t>
      </w:r>
      <w:r w:rsidRPr="00C56A3C">
        <w:rPr>
          <w:rFonts w:cstheme="minorHAnsi"/>
          <w:sz w:val="18"/>
          <w:szCs w:val="18"/>
        </w:rPr>
        <w:t xml:space="preserve"> I understand that Dr. James Durfey, DDS, only uses composite (tooth colored) filling ma</w:t>
      </w:r>
      <w:r w:rsidR="000C196D" w:rsidRPr="00C56A3C">
        <w:rPr>
          <w:rFonts w:cstheme="minorHAnsi"/>
          <w:sz w:val="18"/>
          <w:szCs w:val="18"/>
        </w:rPr>
        <w:t>terial</w:t>
      </w:r>
      <w:r w:rsidRPr="00C56A3C">
        <w:rPr>
          <w:rFonts w:cstheme="minorHAnsi"/>
          <w:sz w:val="18"/>
          <w:szCs w:val="18"/>
        </w:rPr>
        <w:t xml:space="preserve"> for fillings on teeth.  I further understand that most insurance companies </w:t>
      </w:r>
      <w:r w:rsidRPr="00C56A3C">
        <w:rPr>
          <w:rFonts w:cstheme="minorHAnsi"/>
          <w:b/>
          <w:sz w:val="18"/>
          <w:szCs w:val="18"/>
        </w:rPr>
        <w:t>DO NOT</w:t>
      </w:r>
      <w:r w:rsidRPr="00C56A3C">
        <w:rPr>
          <w:rFonts w:cstheme="minorHAnsi"/>
          <w:sz w:val="18"/>
          <w:szCs w:val="18"/>
        </w:rPr>
        <w:t xml:space="preserve"> pay a full benefit for the composite fillings, and therefore I </w:t>
      </w:r>
      <w:r w:rsidRPr="00C56A3C">
        <w:rPr>
          <w:rFonts w:cstheme="minorHAnsi"/>
          <w:b/>
          <w:sz w:val="18"/>
          <w:szCs w:val="18"/>
        </w:rPr>
        <w:t>WILL</w:t>
      </w:r>
      <w:r w:rsidRPr="00C56A3C">
        <w:rPr>
          <w:rFonts w:cstheme="minorHAnsi"/>
          <w:sz w:val="18"/>
          <w:szCs w:val="18"/>
        </w:rPr>
        <w:t xml:space="preserve"> be responsible for the difference in cost for any fillings that are done in this office.</w:t>
      </w:r>
    </w:p>
    <w:p w14:paraId="654E8E3B" w14:textId="10F75085" w:rsidR="00C56A3C" w:rsidRPr="00C56A3C" w:rsidRDefault="00C56A3C" w:rsidP="007A3CF6">
      <w:pPr>
        <w:rPr>
          <w:rFonts w:cstheme="minorHAnsi"/>
          <w:sz w:val="18"/>
          <w:szCs w:val="18"/>
        </w:rPr>
      </w:pPr>
      <w:r>
        <w:rPr>
          <w:rFonts w:cstheme="minorHAnsi"/>
          <w:b/>
          <w:bCs/>
          <w:sz w:val="18"/>
          <w:szCs w:val="18"/>
        </w:rPr>
        <w:t>TREATMENT DISCLOSURES</w:t>
      </w:r>
      <w:r w:rsidR="00212130" w:rsidRPr="00C56A3C">
        <w:rPr>
          <w:rFonts w:cstheme="minorHAnsi"/>
          <w:b/>
          <w:bCs/>
          <w:sz w:val="18"/>
          <w:szCs w:val="18"/>
        </w:rPr>
        <w:t>.</w:t>
      </w:r>
      <w:r w:rsidR="00212130" w:rsidRPr="00C56A3C">
        <w:rPr>
          <w:rFonts w:cstheme="minorHAnsi"/>
          <w:sz w:val="18"/>
          <w:szCs w:val="18"/>
        </w:rPr>
        <w:t xml:space="preserve"> I understand that individual reactions to treatment can not be predicted. If I experience any unusual reactions during or following procedures, I will report them to the office immediately. </w:t>
      </w:r>
    </w:p>
    <w:p w14:paraId="4EA9EF0C" w14:textId="756EA0CC" w:rsidR="000419F6" w:rsidRPr="00C56A3C" w:rsidRDefault="00C56A3C" w:rsidP="007A3CF6">
      <w:pPr>
        <w:rPr>
          <w:rFonts w:cstheme="minorHAnsi"/>
          <w:sz w:val="18"/>
          <w:szCs w:val="18"/>
        </w:rPr>
      </w:pPr>
      <w:r w:rsidRPr="00C56A3C">
        <w:rPr>
          <w:rFonts w:cstheme="minorHAnsi"/>
          <w:sz w:val="18"/>
          <w:szCs w:val="18"/>
        </w:rPr>
        <w:t xml:space="preserve">Anesthetizing agents (medications) are injected into a small area with the intent of numbing the area to received dental treatment. They also can be injected near a nerve to act as a nerve block causing numbness to a larger area of the mouth beyond just the site of injection. It is normal for the numbness to take time to wear off after treatment, usually two to three hours. This can vary depending on the type of medication used. However, in some cases, it can take longer, and in some rare cases, the numbness can be permanent if the nerve is injured. Infection, swelling, allergic reactions, discoloration, headache, tenderness at the needle site, dizziness, nausea, vomiting, and cheek, tongue, or lip biting can occur. </w:t>
      </w:r>
    </w:p>
    <w:p w14:paraId="77461AB2" w14:textId="77777777" w:rsidR="007A3CF6" w:rsidRPr="00C56A3C" w:rsidRDefault="00E02EE5" w:rsidP="007A3CF6">
      <w:pPr>
        <w:rPr>
          <w:rFonts w:cstheme="minorHAnsi"/>
          <w:sz w:val="18"/>
          <w:szCs w:val="18"/>
        </w:rPr>
      </w:pPr>
      <w:r w:rsidRPr="00C56A3C">
        <w:rPr>
          <w:rFonts w:cstheme="minorHAnsi"/>
          <w:b/>
          <w:sz w:val="18"/>
          <w:szCs w:val="18"/>
        </w:rPr>
        <w:t>MISSED APPOINTMENTS</w:t>
      </w:r>
      <w:r w:rsidRPr="00C56A3C">
        <w:rPr>
          <w:rFonts w:cstheme="minorHAnsi"/>
          <w:sz w:val="18"/>
          <w:szCs w:val="18"/>
        </w:rPr>
        <w:t xml:space="preserve">. Unless cancelled at least 48 hours in advance, our policy is to charge for missed appointments at the rate of 50.00 per appointment. </w:t>
      </w:r>
      <w:proofErr w:type="gramStart"/>
      <w:r w:rsidRPr="00C56A3C">
        <w:rPr>
          <w:rFonts w:cstheme="minorHAnsi"/>
          <w:sz w:val="18"/>
          <w:szCs w:val="18"/>
        </w:rPr>
        <w:t>Further more</w:t>
      </w:r>
      <w:proofErr w:type="gramEnd"/>
      <w:r w:rsidRPr="00C56A3C">
        <w:rPr>
          <w:rFonts w:cstheme="minorHAnsi"/>
          <w:sz w:val="18"/>
          <w:szCs w:val="18"/>
        </w:rPr>
        <w:t xml:space="preserve"> consequences such as not being able to reserve time on the schedule in advance, only being able to schedule at the end of the day, and not allowing family members to be scheduled on the same day are all possible consequences of missed appointments and it is the </w:t>
      </w:r>
      <w:r w:rsidR="00990ED5" w:rsidRPr="00C56A3C">
        <w:rPr>
          <w:rFonts w:cstheme="minorHAnsi"/>
          <w:sz w:val="18"/>
          <w:szCs w:val="18"/>
        </w:rPr>
        <w:t>staff’s</w:t>
      </w:r>
      <w:r w:rsidRPr="00C56A3C">
        <w:rPr>
          <w:rFonts w:cstheme="minorHAnsi"/>
          <w:sz w:val="18"/>
          <w:szCs w:val="18"/>
        </w:rPr>
        <w:t xml:space="preserve"> discretion to apply consequences as needed. </w:t>
      </w:r>
    </w:p>
    <w:p w14:paraId="577B21B6" w14:textId="77777777" w:rsidR="00E02EE5" w:rsidRPr="00C56A3C" w:rsidRDefault="00E02EE5" w:rsidP="007A3CF6">
      <w:pPr>
        <w:rPr>
          <w:rFonts w:cstheme="minorHAnsi"/>
          <w:sz w:val="18"/>
          <w:szCs w:val="18"/>
        </w:rPr>
      </w:pPr>
      <w:r w:rsidRPr="00C56A3C">
        <w:rPr>
          <w:rFonts w:cstheme="minorHAnsi"/>
          <w:b/>
          <w:sz w:val="18"/>
          <w:szCs w:val="18"/>
        </w:rPr>
        <w:t xml:space="preserve">UNCONFIRMED APPOINTMENTS. </w:t>
      </w:r>
      <w:r w:rsidRPr="00C56A3C">
        <w:rPr>
          <w:rFonts w:cstheme="minorHAnsi"/>
          <w:sz w:val="18"/>
          <w:szCs w:val="18"/>
        </w:rPr>
        <w:t xml:space="preserve"> We go through great lengths to confirm all dental appointments via our automated confirmation system and telephone calls the day before to those appointments still unconfirmed, if you are not confirmed for your appointment, we may double book that </w:t>
      </w:r>
      <w:proofErr w:type="gramStart"/>
      <w:r w:rsidRPr="00C56A3C">
        <w:rPr>
          <w:rFonts w:cstheme="minorHAnsi"/>
          <w:sz w:val="18"/>
          <w:szCs w:val="18"/>
        </w:rPr>
        <w:t>time</w:t>
      </w:r>
      <w:proofErr w:type="gramEnd"/>
      <w:r w:rsidRPr="00C56A3C">
        <w:rPr>
          <w:rFonts w:cstheme="minorHAnsi"/>
          <w:sz w:val="18"/>
          <w:szCs w:val="18"/>
        </w:rPr>
        <w:t xml:space="preserve"> and you may have to reschedule your original appointment. </w:t>
      </w:r>
    </w:p>
    <w:p w14:paraId="29C9377C" w14:textId="77777777" w:rsidR="007A3CF6" w:rsidRDefault="007A3CF6" w:rsidP="007A3CF6">
      <w:pPr>
        <w:rPr>
          <w:rFonts w:cstheme="minorHAnsi"/>
          <w:sz w:val="18"/>
          <w:szCs w:val="18"/>
        </w:rPr>
      </w:pPr>
      <w:r w:rsidRPr="00C56A3C">
        <w:rPr>
          <w:rFonts w:cstheme="minorHAnsi"/>
          <w:b/>
          <w:sz w:val="18"/>
          <w:szCs w:val="18"/>
        </w:rPr>
        <w:t xml:space="preserve"> </w:t>
      </w:r>
      <w:r w:rsidR="00E02EE5" w:rsidRPr="00C56A3C">
        <w:rPr>
          <w:rFonts w:cstheme="minorHAnsi"/>
          <w:b/>
          <w:sz w:val="18"/>
          <w:szCs w:val="18"/>
        </w:rPr>
        <w:t>DELINQUENT PAYMENTS</w:t>
      </w:r>
      <w:r w:rsidR="00E02EE5" w:rsidRPr="00C56A3C">
        <w:rPr>
          <w:rFonts w:cstheme="minorHAnsi"/>
          <w:sz w:val="18"/>
          <w:szCs w:val="18"/>
        </w:rPr>
        <w:t xml:space="preserve">. It is our policy to charge finance fees at the rate of 1.5% for outstanding patient balances after the balance has been outstanding for 30 days. In addition, all payments returned due to non-sufficient funds will </w:t>
      </w:r>
      <w:r w:rsidR="00A94797" w:rsidRPr="00C56A3C">
        <w:rPr>
          <w:rFonts w:cstheme="minorHAnsi"/>
          <w:sz w:val="18"/>
          <w:szCs w:val="18"/>
        </w:rPr>
        <w:t>b</w:t>
      </w:r>
      <w:r w:rsidR="00E02EE5" w:rsidRPr="00C56A3C">
        <w:rPr>
          <w:rFonts w:cstheme="minorHAnsi"/>
          <w:sz w:val="18"/>
          <w:szCs w:val="18"/>
        </w:rPr>
        <w:t xml:space="preserve">e subjected to a fee. Accounts will be turned over to collections after 90 days past due. </w:t>
      </w:r>
    </w:p>
    <w:p w14:paraId="7F3973C3" w14:textId="69F9B0DA" w:rsidR="00496DF2" w:rsidRPr="00EF3163" w:rsidRDefault="00EF3163" w:rsidP="007A3CF6">
      <w:pPr>
        <w:rPr>
          <w:rFonts w:cstheme="minorHAnsi"/>
          <w:sz w:val="18"/>
          <w:szCs w:val="18"/>
        </w:rPr>
      </w:pPr>
      <w:r>
        <w:rPr>
          <w:rFonts w:cstheme="minorHAnsi"/>
          <w:b/>
          <w:bCs/>
          <w:sz w:val="18"/>
          <w:szCs w:val="18"/>
        </w:rPr>
        <w:t xml:space="preserve">CARD PAYMENT PROCESSING FEE. </w:t>
      </w:r>
      <w:r w:rsidR="009A393C">
        <w:rPr>
          <w:rFonts w:cstheme="minorHAnsi"/>
          <w:sz w:val="18"/>
          <w:szCs w:val="18"/>
        </w:rPr>
        <w:t xml:space="preserve">We do charge a 3% </w:t>
      </w:r>
      <w:r w:rsidR="005815B8">
        <w:rPr>
          <w:rFonts w:cstheme="minorHAnsi"/>
          <w:sz w:val="18"/>
          <w:szCs w:val="18"/>
        </w:rPr>
        <w:t>proce</w:t>
      </w:r>
      <w:r w:rsidR="009233B1">
        <w:rPr>
          <w:rFonts w:cstheme="minorHAnsi"/>
          <w:sz w:val="18"/>
          <w:szCs w:val="18"/>
        </w:rPr>
        <w:t xml:space="preserve">ssing </w:t>
      </w:r>
      <w:r w:rsidR="009A393C">
        <w:rPr>
          <w:rFonts w:cstheme="minorHAnsi"/>
          <w:sz w:val="18"/>
          <w:szCs w:val="18"/>
        </w:rPr>
        <w:t>fee for any card payment, if you would like to</w:t>
      </w:r>
      <w:r w:rsidR="005815B8">
        <w:rPr>
          <w:rFonts w:cstheme="minorHAnsi"/>
          <w:sz w:val="18"/>
          <w:szCs w:val="18"/>
        </w:rPr>
        <w:t xml:space="preserve"> avoid that fee you may pay with cash or check.</w:t>
      </w:r>
    </w:p>
    <w:p w14:paraId="276246E5" w14:textId="77777777" w:rsidR="00E02EE5" w:rsidRPr="00C56A3C" w:rsidRDefault="00E02EE5" w:rsidP="007A3CF6">
      <w:pPr>
        <w:rPr>
          <w:rFonts w:cstheme="minorHAnsi"/>
          <w:sz w:val="18"/>
          <w:szCs w:val="18"/>
        </w:rPr>
      </w:pPr>
      <w:r w:rsidRPr="00C56A3C">
        <w:rPr>
          <w:rFonts w:cstheme="minorHAnsi"/>
          <w:b/>
          <w:sz w:val="18"/>
          <w:szCs w:val="18"/>
        </w:rPr>
        <w:t>MEDICARE/MEDICAID AND OTHER GOVERNMENT SPONSORED PROGRAMS</w:t>
      </w:r>
      <w:r w:rsidRPr="00C56A3C">
        <w:rPr>
          <w:rFonts w:cstheme="minorHAnsi"/>
          <w:sz w:val="18"/>
          <w:szCs w:val="18"/>
        </w:rPr>
        <w:t xml:space="preserve">. If you are covered by any government sponsored program, your benefits are still your responsibility to </w:t>
      </w:r>
      <w:proofErr w:type="gramStart"/>
      <w:r w:rsidRPr="00C56A3C">
        <w:rPr>
          <w:rFonts w:cstheme="minorHAnsi"/>
          <w:sz w:val="18"/>
          <w:szCs w:val="18"/>
        </w:rPr>
        <w:t>know</w:t>
      </w:r>
      <w:proofErr w:type="gramEnd"/>
      <w:r w:rsidRPr="00C56A3C">
        <w:rPr>
          <w:rFonts w:cstheme="minorHAnsi"/>
          <w:sz w:val="18"/>
          <w:szCs w:val="18"/>
        </w:rPr>
        <w:t xml:space="preserve"> and you will still receive a bill if the insurance denies a payment.  </w:t>
      </w:r>
    </w:p>
    <w:p w14:paraId="00469789" w14:textId="118635D2" w:rsidR="00E02EE5" w:rsidRPr="00C56A3C" w:rsidRDefault="00E02EE5" w:rsidP="007A3CF6">
      <w:pPr>
        <w:rPr>
          <w:rFonts w:cstheme="minorHAnsi"/>
          <w:b/>
          <w:sz w:val="18"/>
          <w:szCs w:val="18"/>
        </w:rPr>
      </w:pPr>
      <w:r w:rsidRPr="00C56A3C">
        <w:rPr>
          <w:rFonts w:cstheme="minorHAnsi"/>
          <w:b/>
          <w:sz w:val="18"/>
          <w:szCs w:val="18"/>
        </w:rPr>
        <w:t xml:space="preserve">Your clear understanding of our </w:t>
      </w:r>
      <w:r w:rsidR="000C196D" w:rsidRPr="00C56A3C">
        <w:rPr>
          <w:rFonts w:cstheme="minorHAnsi"/>
          <w:b/>
          <w:sz w:val="18"/>
          <w:szCs w:val="18"/>
        </w:rPr>
        <w:t>financial</w:t>
      </w:r>
      <w:r w:rsidRPr="00C56A3C">
        <w:rPr>
          <w:rFonts w:cstheme="minorHAnsi"/>
          <w:b/>
          <w:sz w:val="18"/>
          <w:szCs w:val="18"/>
        </w:rPr>
        <w:t xml:space="preserve"> policies is important to our professional relationship. Please ask if you have any questions about fees, Fin</w:t>
      </w:r>
      <w:r w:rsidR="000C196D" w:rsidRPr="00C56A3C">
        <w:rPr>
          <w:rFonts w:cstheme="minorHAnsi"/>
          <w:b/>
          <w:sz w:val="18"/>
          <w:szCs w:val="18"/>
        </w:rPr>
        <w:t>ancial</w:t>
      </w:r>
      <w:r w:rsidRPr="00C56A3C">
        <w:rPr>
          <w:rFonts w:cstheme="minorHAnsi"/>
          <w:b/>
          <w:sz w:val="18"/>
          <w:szCs w:val="18"/>
        </w:rPr>
        <w:t xml:space="preserve"> Policies, or your responsibility. </w:t>
      </w:r>
    </w:p>
    <w:p w14:paraId="2F301C2A" w14:textId="64CB662B" w:rsidR="00E02EE5" w:rsidRPr="00C56A3C" w:rsidRDefault="00E02EE5" w:rsidP="000C41F8">
      <w:pPr>
        <w:jc w:val="center"/>
        <w:rPr>
          <w:rFonts w:cstheme="minorHAnsi"/>
          <w:b/>
          <w:sz w:val="18"/>
          <w:szCs w:val="18"/>
        </w:rPr>
      </w:pPr>
      <w:r w:rsidRPr="00C56A3C">
        <w:rPr>
          <w:rFonts w:cstheme="minorHAnsi"/>
          <w:b/>
          <w:sz w:val="18"/>
          <w:szCs w:val="18"/>
        </w:rPr>
        <w:t>-All patient</w:t>
      </w:r>
      <w:r w:rsidR="000C196D" w:rsidRPr="00C56A3C">
        <w:rPr>
          <w:rFonts w:cstheme="minorHAnsi"/>
          <w:b/>
          <w:sz w:val="18"/>
          <w:szCs w:val="18"/>
        </w:rPr>
        <w:t>s</w:t>
      </w:r>
      <w:r w:rsidRPr="00C56A3C">
        <w:rPr>
          <w:rFonts w:cstheme="minorHAnsi"/>
          <w:b/>
          <w:sz w:val="18"/>
          <w:szCs w:val="18"/>
        </w:rPr>
        <w:t xml:space="preserve"> must complete “Patient Registration” before seeing the dental professional</w:t>
      </w:r>
    </w:p>
    <w:p w14:paraId="63B55657" w14:textId="77777777" w:rsidR="00E02EE5" w:rsidRPr="00C56A3C" w:rsidRDefault="00A94797" w:rsidP="00A94797">
      <w:pPr>
        <w:rPr>
          <w:rFonts w:cstheme="minorHAnsi"/>
          <w:b/>
          <w:sz w:val="18"/>
          <w:szCs w:val="18"/>
        </w:rPr>
      </w:pPr>
      <w:r w:rsidRPr="00C56A3C">
        <w:rPr>
          <w:rFonts w:cstheme="minorHAnsi"/>
          <w:b/>
          <w:sz w:val="18"/>
          <w:szCs w:val="18"/>
        </w:rPr>
        <w:t xml:space="preserve">  </w:t>
      </w:r>
      <w:r w:rsidR="00E02EE5" w:rsidRPr="00C56A3C">
        <w:rPr>
          <w:rFonts w:cstheme="minorHAnsi"/>
          <w:b/>
          <w:sz w:val="18"/>
          <w:szCs w:val="18"/>
        </w:rPr>
        <w:t>-Full payments are due at time of service</w:t>
      </w:r>
    </w:p>
    <w:p w14:paraId="3EBE4316" w14:textId="3E6D1C35" w:rsidR="00E02EE5" w:rsidRPr="00C56A3C" w:rsidRDefault="00E02EE5" w:rsidP="000C41F8">
      <w:pPr>
        <w:jc w:val="center"/>
        <w:rPr>
          <w:rFonts w:cstheme="minorHAnsi"/>
          <w:b/>
          <w:sz w:val="18"/>
          <w:szCs w:val="18"/>
        </w:rPr>
      </w:pPr>
      <w:r w:rsidRPr="00C56A3C">
        <w:rPr>
          <w:rFonts w:cstheme="minorHAnsi"/>
          <w:b/>
          <w:sz w:val="18"/>
          <w:szCs w:val="18"/>
        </w:rPr>
        <w:t>-Aztec Family Dental Care</w:t>
      </w:r>
      <w:r w:rsidR="000C41F8" w:rsidRPr="00C56A3C">
        <w:rPr>
          <w:rFonts w:cstheme="minorHAnsi"/>
          <w:b/>
          <w:sz w:val="18"/>
          <w:szCs w:val="18"/>
        </w:rPr>
        <w:t xml:space="preserve"> provide</w:t>
      </w:r>
      <w:r w:rsidR="000C196D" w:rsidRPr="00C56A3C">
        <w:rPr>
          <w:rFonts w:cstheme="minorHAnsi"/>
          <w:b/>
          <w:sz w:val="18"/>
          <w:szCs w:val="18"/>
        </w:rPr>
        <w:t>s</w:t>
      </w:r>
      <w:r w:rsidR="000C41F8" w:rsidRPr="00C56A3C">
        <w:rPr>
          <w:rFonts w:cstheme="minorHAnsi"/>
          <w:b/>
          <w:sz w:val="18"/>
          <w:szCs w:val="18"/>
        </w:rPr>
        <w:t xml:space="preserve"> insurance billing AS A COURTESY to our patients, it is still the patient’s responsibility to know their insurance information and specific plan benefits. The Patient Portion of </w:t>
      </w:r>
      <w:r w:rsidR="00C56A3C" w:rsidRPr="00C56A3C">
        <w:rPr>
          <w:rFonts w:cstheme="minorHAnsi"/>
          <w:b/>
          <w:sz w:val="18"/>
          <w:szCs w:val="18"/>
        </w:rPr>
        <w:t>dental</w:t>
      </w:r>
      <w:r w:rsidR="000C41F8" w:rsidRPr="00C56A3C">
        <w:rPr>
          <w:rFonts w:cstheme="minorHAnsi"/>
          <w:b/>
          <w:sz w:val="18"/>
          <w:szCs w:val="18"/>
        </w:rPr>
        <w:t xml:space="preserve"> service(s) are ESTIMATES and due at the time of service.</w:t>
      </w:r>
    </w:p>
    <w:p w14:paraId="24208A05" w14:textId="77777777" w:rsidR="000C41F8" w:rsidRPr="00C56A3C" w:rsidRDefault="000C41F8" w:rsidP="000C41F8">
      <w:pPr>
        <w:jc w:val="center"/>
        <w:rPr>
          <w:rFonts w:cstheme="minorHAnsi"/>
          <w:b/>
          <w:sz w:val="18"/>
          <w:szCs w:val="18"/>
        </w:rPr>
      </w:pPr>
    </w:p>
    <w:p w14:paraId="0F5BB24B" w14:textId="77777777" w:rsidR="000C41F8" w:rsidRPr="00C56A3C" w:rsidRDefault="000C41F8" w:rsidP="000C41F8">
      <w:pPr>
        <w:rPr>
          <w:rFonts w:cstheme="minorHAnsi"/>
          <w:b/>
          <w:sz w:val="18"/>
          <w:szCs w:val="18"/>
          <w:u w:val="single"/>
        </w:rPr>
      </w:pPr>
      <w:r w:rsidRPr="00C56A3C">
        <w:rPr>
          <w:rFonts w:cstheme="minorHAnsi"/>
          <w:b/>
          <w:sz w:val="18"/>
          <w:szCs w:val="18"/>
          <w:highlight w:val="yellow"/>
          <w:u w:val="single"/>
        </w:rPr>
        <w:t>Patient Signature</w:t>
      </w:r>
      <w:r w:rsidRPr="00C56A3C">
        <w:rPr>
          <w:rFonts w:cstheme="minorHAnsi"/>
          <w:b/>
          <w:sz w:val="18"/>
          <w:szCs w:val="18"/>
          <w:highlight w:val="yellow"/>
          <w:u w:val="single"/>
        </w:rPr>
        <w:tab/>
      </w:r>
      <w:r w:rsidRPr="00C56A3C">
        <w:rPr>
          <w:rFonts w:cstheme="minorHAnsi"/>
          <w:b/>
          <w:sz w:val="18"/>
          <w:szCs w:val="18"/>
          <w:highlight w:val="yellow"/>
          <w:u w:val="single"/>
        </w:rPr>
        <w:tab/>
      </w:r>
      <w:r w:rsidRPr="00C56A3C">
        <w:rPr>
          <w:rFonts w:cstheme="minorHAnsi"/>
          <w:b/>
          <w:sz w:val="18"/>
          <w:szCs w:val="18"/>
          <w:highlight w:val="yellow"/>
          <w:u w:val="single"/>
        </w:rPr>
        <w:tab/>
      </w:r>
      <w:r w:rsidRPr="00C56A3C">
        <w:rPr>
          <w:rFonts w:cstheme="minorHAnsi"/>
          <w:b/>
          <w:sz w:val="18"/>
          <w:szCs w:val="18"/>
          <w:highlight w:val="yellow"/>
          <w:u w:val="single"/>
        </w:rPr>
        <w:tab/>
      </w:r>
      <w:r w:rsidRPr="00C56A3C">
        <w:rPr>
          <w:rFonts w:cstheme="minorHAnsi"/>
          <w:b/>
          <w:sz w:val="18"/>
          <w:szCs w:val="18"/>
          <w:highlight w:val="yellow"/>
          <w:u w:val="single"/>
        </w:rPr>
        <w:tab/>
      </w:r>
      <w:r w:rsidRPr="00C56A3C">
        <w:rPr>
          <w:rFonts w:cstheme="minorHAnsi"/>
          <w:b/>
          <w:sz w:val="18"/>
          <w:szCs w:val="18"/>
          <w:highlight w:val="yellow"/>
          <w:u w:val="single"/>
        </w:rPr>
        <w:tab/>
      </w:r>
      <w:r w:rsidRPr="00C56A3C">
        <w:rPr>
          <w:rFonts w:cstheme="minorHAnsi"/>
          <w:b/>
          <w:sz w:val="18"/>
          <w:szCs w:val="18"/>
          <w:highlight w:val="yellow"/>
          <w:u w:val="single"/>
        </w:rPr>
        <w:tab/>
        <w:t>Date</w:t>
      </w:r>
      <w:r w:rsidR="00990ED5" w:rsidRPr="00C56A3C">
        <w:rPr>
          <w:rFonts w:cstheme="minorHAnsi"/>
          <w:b/>
          <w:sz w:val="18"/>
          <w:szCs w:val="18"/>
          <w:highlight w:val="yellow"/>
          <w:u w:val="single"/>
        </w:rPr>
        <w:t xml:space="preserve">                                    </w:t>
      </w:r>
      <w:proofErr w:type="gramStart"/>
      <w:r w:rsidR="00990ED5" w:rsidRPr="00C56A3C">
        <w:rPr>
          <w:rFonts w:cstheme="minorHAnsi"/>
          <w:b/>
          <w:sz w:val="18"/>
          <w:szCs w:val="18"/>
          <w:highlight w:val="yellow"/>
          <w:u w:val="single"/>
        </w:rPr>
        <w:t xml:space="preserve">  .</w:t>
      </w:r>
      <w:proofErr w:type="gramEnd"/>
      <w:r w:rsidRPr="00C56A3C">
        <w:rPr>
          <w:rFonts w:cstheme="minorHAnsi"/>
          <w:b/>
          <w:sz w:val="18"/>
          <w:szCs w:val="18"/>
          <w:u w:val="single"/>
        </w:rPr>
        <w:t xml:space="preserve"> </w:t>
      </w:r>
    </w:p>
    <w:p w14:paraId="4BD39DDE" w14:textId="77777777" w:rsidR="000C41F8" w:rsidRPr="00C56A3C" w:rsidRDefault="000C41F8" w:rsidP="000C41F8">
      <w:pPr>
        <w:rPr>
          <w:rFonts w:cstheme="minorHAnsi"/>
          <w:sz w:val="18"/>
          <w:szCs w:val="18"/>
        </w:rPr>
      </w:pPr>
      <w:r w:rsidRPr="00C56A3C">
        <w:rPr>
          <w:rFonts w:cstheme="minorHAnsi"/>
          <w:b/>
          <w:sz w:val="18"/>
          <w:szCs w:val="18"/>
        </w:rPr>
        <w:t xml:space="preserve">NOTICE OF PRIVACY PRACTICES. </w:t>
      </w:r>
      <w:r w:rsidRPr="00C56A3C">
        <w:rPr>
          <w:rFonts w:cstheme="minorHAnsi"/>
          <w:sz w:val="18"/>
          <w:szCs w:val="18"/>
        </w:rPr>
        <w:t xml:space="preserve">You have the right to read the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 </w:t>
      </w:r>
    </w:p>
    <w:p w14:paraId="105C3773" w14:textId="77777777" w:rsidR="00C55CBA" w:rsidRPr="00C56A3C" w:rsidRDefault="000C41F8" w:rsidP="008E08B4">
      <w:pPr>
        <w:rPr>
          <w:rFonts w:cstheme="minorHAnsi"/>
          <w:sz w:val="18"/>
          <w:szCs w:val="18"/>
        </w:rPr>
      </w:pPr>
      <w:r w:rsidRPr="00C56A3C">
        <w:rPr>
          <w:rFonts w:cstheme="minorHAnsi"/>
          <w:sz w:val="18"/>
          <w:szCs w:val="18"/>
        </w:rPr>
        <w:t>We reserve the right to change our privacy practices as described in our Notice of Privacy Practices. If we change our privacy practice, we will issue a revised Notice of Privacy Practices, which will contain the changes. These changes may apply to any of your protected health information that we maintain. You will have the right to revoke this Consent at any time by giving us written notice of your revocation</w:t>
      </w:r>
    </w:p>
    <w:sectPr w:rsidR="00C55CBA" w:rsidRPr="00C5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B4"/>
    <w:rsid w:val="000419F6"/>
    <w:rsid w:val="000C196D"/>
    <w:rsid w:val="000C41F8"/>
    <w:rsid w:val="00122540"/>
    <w:rsid w:val="00212130"/>
    <w:rsid w:val="00496DF2"/>
    <w:rsid w:val="00551E68"/>
    <w:rsid w:val="005815B8"/>
    <w:rsid w:val="007A3CF6"/>
    <w:rsid w:val="008E08B4"/>
    <w:rsid w:val="009233B1"/>
    <w:rsid w:val="00990ED5"/>
    <w:rsid w:val="009A393C"/>
    <w:rsid w:val="00A94797"/>
    <w:rsid w:val="00C55CBA"/>
    <w:rsid w:val="00C56A3C"/>
    <w:rsid w:val="00E02EE5"/>
    <w:rsid w:val="00EF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F1BA"/>
  <w15:chartTrackingRefBased/>
  <w15:docId w15:val="{FC59D756-3201-4777-9645-E3DCA18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Renee Burns</cp:lastModifiedBy>
  <cp:revision>2</cp:revision>
  <cp:lastPrinted>2019-05-28T15:09:00Z</cp:lastPrinted>
  <dcterms:created xsi:type="dcterms:W3CDTF">2023-05-17T19:52:00Z</dcterms:created>
  <dcterms:modified xsi:type="dcterms:W3CDTF">2023-05-17T19:52:00Z</dcterms:modified>
</cp:coreProperties>
</file>